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25" w:rsidRDefault="00803A05" w:rsidP="00803A05">
      <w:r>
        <w:rPr>
          <w:rFonts w:hint="eastAsia"/>
        </w:rPr>
        <w:t>技术需求：</w:t>
      </w:r>
    </w:p>
    <w:p w:rsidR="00615A25" w:rsidRPr="00615A25" w:rsidRDefault="00615A25" w:rsidP="00615A25"/>
    <w:p w:rsidR="00E85FC7" w:rsidRDefault="00BF1A08">
      <w:r>
        <w:rPr>
          <w:rFonts w:hint="eastAsia"/>
        </w:rPr>
        <w:t>一、</w:t>
      </w:r>
      <w:r w:rsidR="004132B9">
        <w:rPr>
          <w:rFonts w:hint="eastAsia"/>
        </w:rPr>
        <w:t>脑保健</w:t>
      </w:r>
      <w:r>
        <w:rPr>
          <w:rFonts w:hint="eastAsia"/>
        </w:rPr>
        <w:t>氨基丁酸衍生物</w:t>
      </w:r>
      <w:r w:rsidR="004132B9">
        <w:rPr>
          <w:rFonts w:hint="eastAsia"/>
        </w:rPr>
        <w:t>：</w:t>
      </w:r>
      <w:r>
        <w:rPr>
          <w:rFonts w:hint="eastAsia"/>
        </w:rPr>
        <w:t>年需求</w:t>
      </w:r>
      <w:r>
        <w:rPr>
          <w:rFonts w:hint="eastAsia"/>
        </w:rPr>
        <w:t>2000</w:t>
      </w:r>
      <w:r>
        <w:rPr>
          <w:rFonts w:hint="eastAsia"/>
        </w:rPr>
        <w:t>吨以上，产值</w:t>
      </w:r>
      <w:r>
        <w:rPr>
          <w:rFonts w:hint="eastAsia"/>
        </w:rPr>
        <w:t>3</w:t>
      </w:r>
      <w:r>
        <w:rPr>
          <w:rFonts w:hint="eastAsia"/>
        </w:rPr>
        <w:t>亿以上。</w:t>
      </w:r>
    </w:p>
    <w:p w:rsidR="00CA6B8D" w:rsidRDefault="00BF1A08" w:rsidP="00BF1A0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氨基丁酰胺盐酸盐</w:t>
      </w:r>
    </w:p>
    <w:p w:rsidR="00BF1A08" w:rsidRPr="00BF1A08" w:rsidRDefault="00BF1A08" w:rsidP="00BF1A08">
      <w:pPr>
        <w:pStyle w:val="a4"/>
        <w:ind w:left="360" w:firstLineChars="0" w:firstLine="0"/>
        <w:rPr>
          <w:rFonts w:ascii="Calibri" w:eastAsia="宋体" w:hAnsi="Calibri" w:cs="Shruti"/>
          <w:kern w:val="0"/>
          <w:sz w:val="22"/>
        </w:rPr>
      </w:pPr>
      <w:r w:rsidRPr="00BF1A08">
        <w:rPr>
          <w:rFonts w:ascii="Calibri" w:eastAsia="宋体" w:hAnsi="Calibri" w:cs="Shruti" w:hint="eastAsia"/>
          <w:kern w:val="0"/>
          <w:sz w:val="22"/>
        </w:rPr>
        <w:t>CAS</w:t>
      </w:r>
      <w:r w:rsidRPr="00BF1A08">
        <w:rPr>
          <w:rFonts w:ascii="Calibri" w:eastAsia="宋体" w:hAnsi="Calibri" w:cs="Shruti" w:hint="eastAsia"/>
          <w:kern w:val="0"/>
          <w:sz w:val="22"/>
        </w:rPr>
        <w:t>：</w:t>
      </w:r>
      <w:r w:rsidRPr="00BF1A08">
        <w:rPr>
          <w:rFonts w:ascii="Arial" w:hAnsi="Arial" w:cs="Arial"/>
          <w:b/>
          <w:bCs/>
          <w:sz w:val="20"/>
          <w:szCs w:val="20"/>
        </w:rPr>
        <w:t>7682-20-4</w:t>
      </w:r>
    </w:p>
    <w:p w:rsidR="00BF1A08" w:rsidRPr="00BF1A08" w:rsidRDefault="00BF1A08" w:rsidP="00BF1A08">
      <w:pPr>
        <w:pStyle w:val="a4"/>
        <w:ind w:left="360" w:firstLineChars="0" w:firstLine="0"/>
        <w:rPr>
          <w:rFonts w:ascii="Arial" w:eastAsia="宋体" w:hAnsi="Arial" w:cs="Arial"/>
          <w:color w:val="545454"/>
          <w:kern w:val="0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97280" cy="640080"/>
            <wp:effectExtent l="0" t="0" r="7620" b="7620"/>
            <wp:docPr id="8" name="图片 8" descr="L-2-氨基丁酰胺盐酸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-2-氨基丁酰胺盐酸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88" w:rsidRDefault="00983888">
      <w:r>
        <w:rPr>
          <w:rFonts w:hint="eastAsia"/>
        </w:rPr>
        <w:t>2</w:t>
      </w:r>
      <w:r>
        <w:rPr>
          <w:rFonts w:hint="eastAsia"/>
        </w:rPr>
        <w:t>、布瓦西坦和中间体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1096"/>
      </w:tblGrid>
      <w:tr w:rsidR="00983888" w:rsidRPr="00983888" w:rsidTr="00983888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983888" w:rsidRPr="00983888" w:rsidRDefault="00983888" w:rsidP="00983888">
            <w:pPr>
              <w:widowControl/>
              <w:spacing w:line="330" w:lineRule="atLeast"/>
              <w:rPr>
                <w:rFonts w:ascii="Arial" w:eastAsia="宋体" w:hAnsi="Arial" w:cs="Arial"/>
                <w:color w:val="737272"/>
                <w:kern w:val="0"/>
                <w:sz w:val="18"/>
                <w:szCs w:val="18"/>
              </w:rPr>
            </w:pPr>
            <w:r w:rsidRPr="00983888">
              <w:rPr>
                <w:rFonts w:ascii="Arial" w:eastAsia="宋体" w:hAnsi="Arial" w:cs="Arial"/>
                <w:b/>
                <w:bCs/>
                <w:color w:val="737272"/>
                <w:kern w:val="0"/>
                <w:sz w:val="18"/>
                <w:szCs w:val="18"/>
              </w:rPr>
              <w:t>CAS</w:t>
            </w:r>
            <w:r w:rsidRPr="00983888">
              <w:rPr>
                <w:rFonts w:ascii="Arial" w:eastAsia="宋体" w:hAnsi="Arial" w:cs="Arial"/>
                <w:b/>
                <w:bCs/>
                <w:color w:val="737272"/>
                <w:kern w:val="0"/>
                <w:sz w:val="18"/>
                <w:szCs w:val="18"/>
              </w:rPr>
              <w:t>：</w:t>
            </w:r>
          </w:p>
        </w:tc>
        <w:tc>
          <w:tcPr>
            <w:tcW w:w="0" w:type="auto"/>
            <w:vAlign w:val="center"/>
            <w:hideMark/>
          </w:tcPr>
          <w:p w:rsidR="00983888" w:rsidRPr="00983888" w:rsidRDefault="00983888" w:rsidP="0098388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737272"/>
                <w:kern w:val="0"/>
                <w:sz w:val="18"/>
                <w:szCs w:val="18"/>
              </w:rPr>
            </w:pPr>
            <w:r w:rsidRPr="00983888">
              <w:rPr>
                <w:rFonts w:ascii="Arial" w:eastAsia="宋体" w:hAnsi="Arial" w:cs="Arial"/>
                <w:color w:val="737272"/>
                <w:kern w:val="0"/>
                <w:sz w:val="18"/>
                <w:szCs w:val="18"/>
              </w:rPr>
              <w:t>357336-20-0</w:t>
            </w:r>
          </w:p>
        </w:tc>
      </w:tr>
    </w:tbl>
    <w:p w:rsidR="00983888" w:rsidRDefault="00983888" w:rsidP="006E7A3A">
      <w:pPr>
        <w:ind w:firstLineChars="150" w:firstLine="315"/>
      </w:pPr>
      <w:r>
        <w:rPr>
          <w:noProof/>
        </w:rPr>
        <w:drawing>
          <wp:inline distT="0" distB="0" distL="0" distR="0">
            <wp:extent cx="1190653" cy="1158240"/>
            <wp:effectExtent l="0" t="0" r="952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53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88" w:rsidRDefault="00983888">
      <w:r>
        <w:rPr>
          <w:rFonts w:hint="eastAsia"/>
        </w:rPr>
        <w:t>3</w:t>
      </w:r>
      <w:r>
        <w:rPr>
          <w:rFonts w:hint="eastAsia"/>
        </w:rPr>
        <w:t>、</w:t>
      </w:r>
      <w:r w:rsidR="006E7A3A">
        <w:rPr>
          <w:rFonts w:hint="eastAsia"/>
        </w:rPr>
        <w:t>左乙拉西坦</w:t>
      </w:r>
      <w:r w:rsidR="00BF1A08">
        <w:t xml:space="preserve"> </w:t>
      </w:r>
    </w:p>
    <w:p w:rsidR="00EE3034" w:rsidRDefault="00BF1A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eastAsia="宋体" w:hAnsi="Calibri" w:cs="Shruti" w:hint="eastAsia"/>
          <w:kern w:val="0"/>
          <w:sz w:val="22"/>
          <w:lang w:val="en-IN"/>
        </w:rPr>
        <w:t>CAS</w:t>
      </w:r>
      <w:r>
        <w:rPr>
          <w:rFonts w:ascii="Calibri" w:eastAsia="宋体" w:hAnsi="Calibri" w:cs="Shruti" w:hint="eastAsia"/>
          <w:kern w:val="0"/>
          <w:sz w:val="22"/>
          <w:lang w:val="en-IN"/>
        </w:rPr>
        <w:t>：</w:t>
      </w:r>
      <w:r>
        <w:rPr>
          <w:rFonts w:ascii="Arial" w:hAnsi="Arial" w:cs="Arial"/>
          <w:b/>
          <w:bCs/>
          <w:sz w:val="20"/>
          <w:szCs w:val="20"/>
        </w:rPr>
        <w:t>102767-28-2</w:t>
      </w:r>
    </w:p>
    <w:p w:rsidR="00BF1A08" w:rsidRPr="00BF1A08" w:rsidRDefault="00BF1A08" w:rsidP="00BF1A08">
      <w:pPr>
        <w:ind w:firstLineChars="150" w:firstLine="300"/>
        <w:rPr>
          <w:rFonts w:ascii="Calibri" w:eastAsia="宋体" w:hAnsi="Calibri" w:cs="Shruti"/>
          <w:kern w:val="0"/>
          <w:sz w:val="2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31520" cy="845820"/>
            <wp:effectExtent l="0" t="0" r="0" b="0"/>
            <wp:docPr id="21" name="图片 21" descr="左乙拉西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左乙拉西坦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08" w:rsidRDefault="00BF1A08" w:rsidP="007E61FB">
      <w:r>
        <w:rPr>
          <w:rFonts w:hint="eastAsia"/>
        </w:rPr>
        <w:t>二、天然产物</w:t>
      </w:r>
      <w:r w:rsidR="002B1802">
        <w:rPr>
          <w:rFonts w:hint="eastAsia"/>
        </w:rPr>
        <w:t>及其衍生物：年需求</w:t>
      </w:r>
      <w:r w:rsidR="0012131C">
        <w:rPr>
          <w:rFonts w:hint="eastAsia"/>
        </w:rPr>
        <w:t>4</w:t>
      </w:r>
      <w:r w:rsidR="002B1802">
        <w:rPr>
          <w:rFonts w:hint="eastAsia"/>
        </w:rPr>
        <w:t>000</w:t>
      </w:r>
      <w:r w:rsidR="002B1802">
        <w:rPr>
          <w:rFonts w:hint="eastAsia"/>
        </w:rPr>
        <w:t>吨以上，产值</w:t>
      </w:r>
      <w:r w:rsidR="0012131C">
        <w:rPr>
          <w:rFonts w:hint="eastAsia"/>
        </w:rPr>
        <w:t>5</w:t>
      </w:r>
      <w:r w:rsidR="002B1802">
        <w:rPr>
          <w:rFonts w:hint="eastAsia"/>
        </w:rPr>
        <w:t>亿以上</w:t>
      </w:r>
    </w:p>
    <w:p w:rsidR="00BF1A08" w:rsidRDefault="00BF1A08" w:rsidP="007E61FB">
      <w:r>
        <w:rPr>
          <w:rFonts w:hint="eastAsia"/>
        </w:rPr>
        <w:t>1</w:t>
      </w:r>
      <w:r>
        <w:rPr>
          <w:rFonts w:hint="eastAsia"/>
        </w:rPr>
        <w:t>、橙皮</w:t>
      </w:r>
      <w:proofErr w:type="gramStart"/>
      <w:r>
        <w:rPr>
          <w:rFonts w:hint="eastAsia"/>
        </w:rPr>
        <w:t>苷</w:t>
      </w:r>
      <w:proofErr w:type="gramEnd"/>
      <w:r w:rsidR="00405BB2">
        <w:rPr>
          <w:rFonts w:hint="eastAsia"/>
        </w:rPr>
        <w:t>-</w:t>
      </w:r>
      <w:r w:rsidR="00405BB2">
        <w:rPr>
          <w:rFonts w:hint="eastAsia"/>
        </w:rPr>
        <w:t>提取</w:t>
      </w:r>
    </w:p>
    <w:p w:rsidR="00BF1A08" w:rsidRDefault="00BF1A08" w:rsidP="00405BB2">
      <w:pPr>
        <w:ind w:firstLineChars="100" w:firstLine="210"/>
        <w:rPr>
          <w:b/>
          <w:bCs/>
        </w:rPr>
      </w:pPr>
      <w:r>
        <w:rPr>
          <w:rFonts w:hint="eastAsia"/>
        </w:rPr>
        <w:t>CAS</w:t>
      </w:r>
      <w:r>
        <w:rPr>
          <w:rFonts w:hint="eastAsia"/>
        </w:rPr>
        <w:t>：</w:t>
      </w:r>
      <w:r>
        <w:rPr>
          <w:b/>
          <w:bCs/>
        </w:rPr>
        <w:t>520-26-3</w:t>
      </w:r>
    </w:p>
    <w:p w:rsidR="00BF1A08" w:rsidRDefault="00405BB2" w:rsidP="00405BB2">
      <w:pPr>
        <w:ind w:firstLineChars="100" w:firstLine="210"/>
      </w:pPr>
      <w:r>
        <w:rPr>
          <w:noProof/>
        </w:rPr>
        <w:drawing>
          <wp:inline distT="0" distB="0" distL="0" distR="0">
            <wp:extent cx="2461260" cy="2095500"/>
            <wp:effectExtent l="0" t="0" r="0" b="0"/>
            <wp:docPr id="22" name="图片 22" descr="橙皮苷, 520-26-3, 结构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橙皮苷, 520-26-3, 结构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BB2" w:rsidRDefault="00405BB2" w:rsidP="00405BB2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新橙皮</w:t>
      </w:r>
      <w:proofErr w:type="gramStart"/>
      <w:r>
        <w:rPr>
          <w:rFonts w:hint="eastAsia"/>
        </w:rPr>
        <w:t>苷</w:t>
      </w:r>
      <w:proofErr w:type="gramEnd"/>
      <w:r>
        <w:rPr>
          <w:rFonts w:hint="eastAsia"/>
        </w:rPr>
        <w:t>-</w:t>
      </w:r>
      <w:r>
        <w:rPr>
          <w:rFonts w:hint="eastAsia"/>
        </w:rPr>
        <w:t>提取</w:t>
      </w:r>
      <w:r>
        <w:rPr>
          <w:rFonts w:hint="eastAsia"/>
        </w:rPr>
        <w:t>/</w:t>
      </w:r>
      <w:r>
        <w:rPr>
          <w:rFonts w:hint="eastAsia"/>
        </w:rPr>
        <w:t>半合成</w:t>
      </w:r>
    </w:p>
    <w:p w:rsidR="00405BB2" w:rsidRDefault="00405BB2" w:rsidP="00405BB2">
      <w:pPr>
        <w:pStyle w:val="a4"/>
        <w:ind w:left="360" w:firstLineChars="0" w:firstLine="0"/>
      </w:pPr>
      <w:r>
        <w:rPr>
          <w:rFonts w:hint="eastAsia"/>
        </w:rPr>
        <w:t>CAS</w:t>
      </w:r>
      <w:r>
        <w:rPr>
          <w:rFonts w:hint="eastAsia"/>
        </w:rPr>
        <w:t>：</w:t>
      </w:r>
      <w:r>
        <w:rPr>
          <w:rFonts w:ascii="Arial" w:hAnsi="Arial" w:cs="Arial"/>
          <w:b/>
          <w:bCs/>
          <w:sz w:val="20"/>
          <w:szCs w:val="20"/>
        </w:rPr>
        <w:t>13241-33-3</w:t>
      </w:r>
    </w:p>
    <w:p w:rsidR="00405BB2" w:rsidRDefault="00405BB2" w:rsidP="00405BB2">
      <w:pPr>
        <w:pStyle w:val="a4"/>
        <w:ind w:left="360" w:firstLineChars="0" w:firstLine="0"/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674620" cy="1531620"/>
            <wp:effectExtent l="0" t="0" r="0" b="0"/>
            <wp:docPr id="23" name="图片 23" descr="新橙皮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新橙皮苷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1C" w:rsidRDefault="0012131C" w:rsidP="0012131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姜黄素</w:t>
      </w:r>
      <w:r>
        <w:rPr>
          <w:rFonts w:hint="eastAsia"/>
        </w:rPr>
        <w:t>-</w:t>
      </w:r>
      <w:r>
        <w:rPr>
          <w:rFonts w:hint="eastAsia"/>
        </w:rPr>
        <w:t>提取</w:t>
      </w:r>
      <w:r>
        <w:rPr>
          <w:rFonts w:hint="eastAsia"/>
        </w:rPr>
        <w:t>/</w:t>
      </w:r>
      <w:r>
        <w:rPr>
          <w:rFonts w:hint="eastAsia"/>
        </w:rPr>
        <w:t>合成</w:t>
      </w:r>
    </w:p>
    <w:p w:rsidR="0012131C" w:rsidRDefault="0012131C" w:rsidP="0012131C">
      <w:pPr>
        <w:pStyle w:val="a4"/>
        <w:ind w:left="360" w:firstLineChars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hint="eastAsia"/>
        </w:rPr>
        <w:t>CAS</w:t>
      </w:r>
      <w:r>
        <w:rPr>
          <w:rFonts w:hint="eastAsia"/>
        </w:rPr>
        <w:t>：</w:t>
      </w:r>
      <w:r>
        <w:rPr>
          <w:rFonts w:ascii="Arial" w:hAnsi="Arial" w:cs="Arial"/>
          <w:b/>
          <w:bCs/>
          <w:sz w:val="20"/>
          <w:szCs w:val="20"/>
        </w:rPr>
        <w:t>458-37-7</w:t>
      </w:r>
    </w:p>
    <w:p w:rsidR="0012131C" w:rsidRDefault="0012131C" w:rsidP="0012131C">
      <w:pPr>
        <w:ind w:firstLineChars="100" w:firstLine="200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52700" cy="883920"/>
            <wp:effectExtent l="0" t="0" r="0" b="0"/>
            <wp:docPr id="24" name="图片 24" descr="姜黄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姜黄素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405BB2" w:rsidRDefault="0012131C" w:rsidP="0012131C">
      <w:r>
        <w:rPr>
          <w:rFonts w:hint="eastAsia"/>
        </w:rPr>
        <w:t>4</w:t>
      </w:r>
      <w:r w:rsidR="00405BB2">
        <w:rPr>
          <w:rFonts w:hint="eastAsia"/>
        </w:rPr>
        <w:t>、橙皮</w:t>
      </w:r>
      <w:proofErr w:type="gramStart"/>
      <w:r w:rsidR="00405BB2">
        <w:rPr>
          <w:rFonts w:hint="eastAsia"/>
        </w:rPr>
        <w:t>苷</w:t>
      </w:r>
      <w:proofErr w:type="gramEnd"/>
      <w:r w:rsidR="00405BB2">
        <w:rPr>
          <w:rFonts w:hint="eastAsia"/>
        </w:rPr>
        <w:t>二氢查耳酮、新橙皮</w:t>
      </w:r>
      <w:proofErr w:type="gramStart"/>
      <w:r w:rsidR="00405BB2">
        <w:rPr>
          <w:rFonts w:hint="eastAsia"/>
        </w:rPr>
        <w:t>苷</w:t>
      </w:r>
      <w:proofErr w:type="gramEnd"/>
      <w:r w:rsidR="00405BB2">
        <w:rPr>
          <w:rFonts w:hint="eastAsia"/>
        </w:rPr>
        <w:t>二氢查耳酮、橙皮素、柚皮素、地</w:t>
      </w:r>
      <w:proofErr w:type="gramStart"/>
      <w:r w:rsidR="00405BB2">
        <w:rPr>
          <w:rFonts w:hint="eastAsia"/>
        </w:rPr>
        <w:t>奥司明</w:t>
      </w:r>
      <w:proofErr w:type="gramEnd"/>
      <w:r w:rsidR="00405BB2">
        <w:rPr>
          <w:rFonts w:hint="eastAsia"/>
        </w:rPr>
        <w:t>、甲基橙皮</w:t>
      </w:r>
      <w:proofErr w:type="gramStart"/>
      <w:r w:rsidR="00405BB2">
        <w:rPr>
          <w:rFonts w:hint="eastAsia"/>
        </w:rPr>
        <w:t>苷</w:t>
      </w:r>
      <w:proofErr w:type="gramEnd"/>
      <w:r w:rsidR="00405BB2">
        <w:rPr>
          <w:rFonts w:hint="eastAsia"/>
        </w:rPr>
        <w:t>等</w:t>
      </w:r>
      <w:r w:rsidR="001625A2">
        <w:rPr>
          <w:rFonts w:hint="eastAsia"/>
        </w:rPr>
        <w:t>。</w:t>
      </w:r>
    </w:p>
    <w:p w:rsidR="00405BB2" w:rsidRDefault="00405BB2" w:rsidP="00405BB2">
      <w:pPr>
        <w:pStyle w:val="a4"/>
        <w:ind w:left="360" w:firstLineChars="0" w:firstLine="0"/>
      </w:pPr>
    </w:p>
    <w:p w:rsidR="00405BB2" w:rsidRDefault="005A3E04" w:rsidP="005A3E04">
      <w:r>
        <w:rPr>
          <w:rFonts w:hint="eastAsia"/>
        </w:rPr>
        <w:t>三、其他</w:t>
      </w:r>
    </w:p>
    <w:p w:rsidR="007E61FB" w:rsidRDefault="007E61FB" w:rsidP="007E61FB">
      <w:r>
        <w:rPr>
          <w:rFonts w:hint="eastAsia"/>
        </w:rPr>
        <w:t>1</w:t>
      </w:r>
      <w:r>
        <w:rPr>
          <w:rFonts w:hint="eastAsia"/>
        </w:rPr>
        <w:t>、烟酰胺核糖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N-</w:t>
      </w:r>
      <w:proofErr w:type="spellStart"/>
      <w:r>
        <w:rPr>
          <w:rFonts w:ascii="微软雅黑" w:eastAsia="微软雅黑" w:hAnsi="微软雅黑" w:hint="eastAsia"/>
          <w:color w:val="000000"/>
          <w:sz w:val="18"/>
          <w:szCs w:val="18"/>
        </w:rPr>
        <w:t>ribosylnicotinamide</w:t>
      </w:r>
      <w:proofErr w:type="spellEnd"/>
    </w:p>
    <w:p w:rsidR="007E61FB" w:rsidRDefault="007E61FB" w:rsidP="007E61FB">
      <w:pPr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CAS：1341-23-7</w:t>
      </w:r>
    </w:p>
    <w:p w:rsidR="007E61FB" w:rsidRDefault="007E61FB" w:rsidP="007E61FB">
      <w:pPr>
        <w:ind w:firstLineChars="300" w:firstLine="600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41120" cy="1249680"/>
            <wp:effectExtent l="0" t="0" r="0" b="7620"/>
            <wp:docPr id="5" name="图片 5" descr="烟酰胺核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烟酰胺核糖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E8" w:rsidRDefault="000C03E8" w:rsidP="000C03E8">
      <w:pPr>
        <w:rPr>
          <w:rFonts w:ascii="Arial" w:hAnsi="Arial" w:cs="Arial"/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 w:rsidR="00060934">
        <w:rPr>
          <w:rFonts w:hint="eastAsia"/>
        </w:rPr>
        <w:t>唑啉草酯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piperine</w:t>
      </w:r>
      <w:proofErr w:type="spellEnd"/>
    </w:p>
    <w:p w:rsidR="00060934" w:rsidRDefault="000C03E8" w:rsidP="000C03E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CAS</w:t>
      </w:r>
      <w:r>
        <w:rPr>
          <w:rFonts w:ascii="Arial" w:hAnsi="Arial" w:cs="Arial" w:hint="eastAsia"/>
          <w:sz w:val="20"/>
          <w:szCs w:val="20"/>
        </w:rPr>
        <w:t>：</w:t>
      </w:r>
      <w:r w:rsidR="00060934" w:rsidRPr="00060934">
        <w:rPr>
          <w:rFonts w:ascii="Arial" w:eastAsia="宋体" w:hAnsi="Arial" w:cs="Arial"/>
          <w:b/>
          <w:bCs/>
          <w:kern w:val="0"/>
          <w:sz w:val="20"/>
          <w:szCs w:val="20"/>
        </w:rPr>
        <w:t>243973-20-8</w:t>
      </w:r>
    </w:p>
    <w:p w:rsidR="000C03E8" w:rsidRDefault="00060934" w:rsidP="000C03E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70660" cy="1203960"/>
            <wp:effectExtent l="0" t="0" r="0" b="0"/>
            <wp:docPr id="25" name="图片 25" descr="唑啉草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唑啉草酯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3E8" w:rsidRDefault="000C03E8" w:rsidP="000C03E8"/>
    <w:p w:rsidR="00615A25" w:rsidRDefault="00615A25" w:rsidP="000C03E8"/>
    <w:p w:rsidR="00615A25" w:rsidRDefault="00615A25" w:rsidP="000C03E8"/>
    <w:p w:rsidR="00615A25" w:rsidRDefault="00615A25" w:rsidP="000C03E8"/>
    <w:p w:rsidR="00615A25" w:rsidRDefault="00615A25" w:rsidP="000C03E8"/>
    <w:p w:rsidR="00615A25" w:rsidRDefault="00615A25" w:rsidP="000C03E8"/>
    <w:p w:rsidR="00615A25" w:rsidRDefault="00615A25" w:rsidP="000C03E8"/>
    <w:p w:rsidR="00615A25" w:rsidRDefault="00615A25" w:rsidP="000C03E8"/>
    <w:p w:rsidR="00615A25" w:rsidRDefault="00615A25" w:rsidP="000C03E8"/>
    <w:p w:rsidR="00263A01" w:rsidRDefault="00060934" w:rsidP="00263A01">
      <w:r>
        <w:rPr>
          <w:rFonts w:hint="eastAsia"/>
        </w:rPr>
        <w:t>3</w:t>
      </w:r>
      <w:r w:rsidR="00263A01">
        <w:rPr>
          <w:rFonts w:hint="eastAsia"/>
        </w:rPr>
        <w:t>、本</w:t>
      </w:r>
      <w:proofErr w:type="gramStart"/>
      <w:r w:rsidR="00263A01">
        <w:rPr>
          <w:rFonts w:hint="eastAsia"/>
        </w:rPr>
        <w:t>芴</w:t>
      </w:r>
      <w:proofErr w:type="gramEnd"/>
      <w:r w:rsidR="00263A01">
        <w:rPr>
          <w:rFonts w:hint="eastAsia"/>
        </w:rPr>
        <w:t>醇</w:t>
      </w:r>
    </w:p>
    <w:p w:rsidR="00263A01" w:rsidRDefault="00263A01" w:rsidP="00263A01">
      <w:r>
        <w:rPr>
          <w:rFonts w:hint="eastAsia"/>
        </w:rPr>
        <w:t xml:space="preserve">   </w:t>
      </w:r>
      <w:r>
        <w:rPr>
          <w:rFonts w:hint="eastAsia"/>
        </w:rPr>
        <w:t>在生产中存在有大量含</w:t>
      </w:r>
      <w:r>
        <w:rPr>
          <w:rFonts w:hint="eastAsia"/>
        </w:rPr>
        <w:t>30%</w:t>
      </w:r>
      <w:r>
        <w:rPr>
          <w:rFonts w:hint="eastAsia"/>
        </w:rPr>
        <w:t>左右三氯化铝的酸性废水处理问题。</w:t>
      </w:r>
    </w:p>
    <w:p w:rsidR="00615A25" w:rsidRDefault="00615A25" w:rsidP="00263A01"/>
    <w:p w:rsidR="00615A25" w:rsidRDefault="003204CA" w:rsidP="00263A0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.45pt;margin-top:4.65pt;width:357.6pt;height:125.85pt;z-index:251658240">
            <v:imagedata r:id="rId15" o:title=""/>
          </v:shape>
        </w:pict>
      </w:r>
    </w:p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/>
    <w:p w:rsidR="00615A25" w:rsidRDefault="00615A25" w:rsidP="00263A01">
      <w:r>
        <w:rPr>
          <w:rFonts w:hint="eastAsia"/>
        </w:rPr>
        <w:t xml:space="preserve">4. </w:t>
      </w:r>
      <w:r>
        <w:rPr>
          <w:rFonts w:hint="eastAsia"/>
        </w:rPr>
        <w:t>青蒿素的酶法提取技术。现在用的方式为石油醚化学法提取，夏天危险性高。</w:t>
      </w:r>
    </w:p>
    <w:p w:rsidR="00615A25" w:rsidRDefault="00615A25" w:rsidP="00263A01"/>
    <w:p w:rsidR="00615A25" w:rsidRDefault="00615A25" w:rsidP="00263A01">
      <w:r>
        <w:rPr>
          <w:rFonts w:hint="eastAsia"/>
        </w:rPr>
        <w:t xml:space="preserve">5. </w:t>
      </w:r>
      <w:r>
        <w:rPr>
          <w:rFonts w:hint="eastAsia"/>
        </w:rPr>
        <w:t>橙皮</w:t>
      </w:r>
      <w:proofErr w:type="gramStart"/>
      <w:r>
        <w:rPr>
          <w:rFonts w:hint="eastAsia"/>
        </w:rPr>
        <w:t>甙</w:t>
      </w:r>
      <w:proofErr w:type="gramEnd"/>
      <w:r>
        <w:rPr>
          <w:rFonts w:hint="eastAsia"/>
        </w:rPr>
        <w:t>酶法全提取技术。在枳实中全面的将辛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林，橙皮</w:t>
      </w:r>
      <w:proofErr w:type="gramStart"/>
      <w:r>
        <w:rPr>
          <w:rFonts w:hint="eastAsia"/>
        </w:rPr>
        <w:t>甙</w:t>
      </w:r>
      <w:proofErr w:type="gramEnd"/>
      <w:r>
        <w:rPr>
          <w:rFonts w:hint="eastAsia"/>
        </w:rPr>
        <w:t>，新橙皮</w:t>
      </w:r>
      <w:proofErr w:type="gramStart"/>
      <w:r>
        <w:rPr>
          <w:rFonts w:hint="eastAsia"/>
        </w:rPr>
        <w:t>甙</w:t>
      </w:r>
      <w:proofErr w:type="gramEnd"/>
      <w:r>
        <w:rPr>
          <w:rFonts w:hint="eastAsia"/>
        </w:rPr>
        <w:t>等提出。</w:t>
      </w:r>
    </w:p>
    <w:p w:rsidR="00615A25" w:rsidRDefault="00615A25" w:rsidP="00263A01"/>
    <w:p w:rsidR="00615A25" w:rsidRDefault="00615A25" w:rsidP="00263A01">
      <w:r>
        <w:rPr>
          <w:rFonts w:hint="eastAsia"/>
        </w:rPr>
        <w:t xml:space="preserve">6. </w:t>
      </w:r>
      <w:r>
        <w:rPr>
          <w:rFonts w:hint="eastAsia"/>
        </w:rPr>
        <w:t>芦丁的酶法提取。</w:t>
      </w:r>
    </w:p>
    <w:p w:rsidR="00615A25" w:rsidRDefault="00615A25" w:rsidP="00263A01"/>
    <w:p w:rsidR="00615A25" w:rsidRDefault="00615A25" w:rsidP="00263A01">
      <w:r>
        <w:rPr>
          <w:rFonts w:hint="eastAsia"/>
        </w:rPr>
        <w:t xml:space="preserve">7. </w:t>
      </w:r>
      <w:r>
        <w:rPr>
          <w:rFonts w:hint="eastAsia"/>
        </w:rPr>
        <w:t>天然成分</w:t>
      </w:r>
      <w:proofErr w:type="gramStart"/>
      <w:r>
        <w:rPr>
          <w:rFonts w:hint="eastAsia"/>
        </w:rPr>
        <w:t>樟</w:t>
      </w:r>
      <w:proofErr w:type="gramEnd"/>
      <w:r>
        <w:rPr>
          <w:rFonts w:hint="eastAsia"/>
        </w:rPr>
        <w:t>柳碱的全合成技术。</w:t>
      </w:r>
    </w:p>
    <w:p w:rsidR="00615A25" w:rsidRDefault="00615A25" w:rsidP="00263A01"/>
    <w:p w:rsidR="00615A25" w:rsidRPr="00615A25" w:rsidRDefault="00615A25" w:rsidP="00263A01">
      <w:r>
        <w:rPr>
          <w:rFonts w:hint="eastAsia"/>
        </w:rPr>
        <w:t xml:space="preserve">8 </w:t>
      </w:r>
      <w:r>
        <w:rPr>
          <w:rFonts w:hint="eastAsia"/>
        </w:rPr>
        <w:t>天然成分莨菪碱的全合成技术。</w:t>
      </w:r>
    </w:p>
    <w:p w:rsidR="00615A25" w:rsidRDefault="00615A25" w:rsidP="00263A01"/>
    <w:p w:rsidR="00456B12" w:rsidRPr="00456B12" w:rsidRDefault="00456B12" w:rsidP="00456B1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9. </w:t>
      </w:r>
      <w:r>
        <w:rPr>
          <w:rFonts w:hint="eastAsia"/>
        </w:rPr>
        <w:t>天然成分</w:t>
      </w:r>
      <w:r>
        <w:rPr>
          <w:rFonts w:hint="eastAsia"/>
        </w:rPr>
        <w:t xml:space="preserve"> </w:t>
      </w:r>
      <w:r w:rsidRPr="00456B12">
        <w:rPr>
          <w:rFonts w:ascii="宋体" w:eastAsia="宋体" w:hAnsi="宋体" w:cs="宋体"/>
          <w:kern w:val="0"/>
          <w:sz w:val="24"/>
          <w:szCs w:val="24"/>
        </w:rPr>
        <w:t xml:space="preserve">苦茶碱-1,3,7,9-四甲基尿酸 </w:t>
      </w:r>
      <w:r>
        <w:rPr>
          <w:rFonts w:ascii="宋体" w:eastAsia="宋体" w:hAnsi="宋体" w:cs="宋体" w:hint="eastAsia"/>
          <w:kern w:val="0"/>
          <w:sz w:val="24"/>
          <w:szCs w:val="24"/>
        </w:rPr>
        <w:t>CAS 2309-49-1 全合成技术</w:t>
      </w:r>
    </w:p>
    <w:p w:rsidR="006E0313" w:rsidRDefault="006E0313" w:rsidP="00263A01"/>
    <w:p w:rsidR="00A032BC" w:rsidRDefault="00A032BC" w:rsidP="00263A01"/>
    <w:sectPr w:rsidR="00A032BC" w:rsidSect="00416D76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C0" w:rsidRDefault="00362BC0" w:rsidP="00615A25">
      <w:r>
        <w:separator/>
      </w:r>
    </w:p>
  </w:endnote>
  <w:endnote w:type="continuationSeparator" w:id="0">
    <w:p w:rsidR="00362BC0" w:rsidRDefault="00362BC0" w:rsidP="0061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626"/>
      <w:docPartObj>
        <w:docPartGallery w:val="Page Numbers (Bottom of Page)"/>
        <w:docPartUnique/>
      </w:docPartObj>
    </w:sdtPr>
    <w:sdtContent>
      <w:p w:rsidR="00615A25" w:rsidRDefault="003204CA">
        <w:pPr>
          <w:pStyle w:val="a6"/>
          <w:jc w:val="center"/>
        </w:pPr>
        <w:fldSimple w:instr=" PAGE   \* MERGEFORMAT ">
          <w:r w:rsidR="00803A05" w:rsidRPr="00803A05">
            <w:rPr>
              <w:noProof/>
              <w:lang w:val="zh-CN"/>
            </w:rPr>
            <w:t>2</w:t>
          </w:r>
        </w:fldSimple>
      </w:p>
    </w:sdtContent>
  </w:sdt>
  <w:p w:rsidR="00615A25" w:rsidRDefault="00615A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C0" w:rsidRDefault="00362BC0" w:rsidP="00615A25">
      <w:r>
        <w:separator/>
      </w:r>
    </w:p>
  </w:footnote>
  <w:footnote w:type="continuationSeparator" w:id="0">
    <w:p w:rsidR="00362BC0" w:rsidRDefault="00362BC0" w:rsidP="00615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612E7"/>
    <w:multiLevelType w:val="hybridMultilevel"/>
    <w:tmpl w:val="F760A752"/>
    <w:lvl w:ilvl="0" w:tplc="CEE6DF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F1A"/>
    <w:rsid w:val="00060934"/>
    <w:rsid w:val="00096651"/>
    <w:rsid w:val="000C03E8"/>
    <w:rsid w:val="00111598"/>
    <w:rsid w:val="0012131C"/>
    <w:rsid w:val="00142874"/>
    <w:rsid w:val="001625A2"/>
    <w:rsid w:val="00263A01"/>
    <w:rsid w:val="002B1802"/>
    <w:rsid w:val="003204CA"/>
    <w:rsid w:val="00362BC0"/>
    <w:rsid w:val="00392157"/>
    <w:rsid w:val="003F2635"/>
    <w:rsid w:val="00405BB2"/>
    <w:rsid w:val="004132B9"/>
    <w:rsid w:val="00416D76"/>
    <w:rsid w:val="00456B12"/>
    <w:rsid w:val="005A3E04"/>
    <w:rsid w:val="005B048A"/>
    <w:rsid w:val="005D2CB1"/>
    <w:rsid w:val="005E3F1A"/>
    <w:rsid w:val="00615A25"/>
    <w:rsid w:val="00686BE5"/>
    <w:rsid w:val="006E0313"/>
    <w:rsid w:val="006E7A3A"/>
    <w:rsid w:val="007E59F8"/>
    <w:rsid w:val="007E61FB"/>
    <w:rsid w:val="00803A05"/>
    <w:rsid w:val="008F4C53"/>
    <w:rsid w:val="00983888"/>
    <w:rsid w:val="00A032BC"/>
    <w:rsid w:val="00A138B1"/>
    <w:rsid w:val="00A73E4C"/>
    <w:rsid w:val="00BF1A08"/>
    <w:rsid w:val="00BF6BB0"/>
    <w:rsid w:val="00CA6B8D"/>
    <w:rsid w:val="00E85FC7"/>
    <w:rsid w:val="00EE3034"/>
    <w:rsid w:val="00FE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6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2635"/>
    <w:rPr>
      <w:sz w:val="18"/>
      <w:szCs w:val="18"/>
    </w:rPr>
  </w:style>
  <w:style w:type="paragraph" w:styleId="a4">
    <w:name w:val="List Paragraph"/>
    <w:basedOn w:val="a"/>
    <w:uiPriority w:val="34"/>
    <w:qFormat/>
    <w:rsid w:val="00BF1A0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615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15A2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15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15A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6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2635"/>
    <w:rPr>
      <w:sz w:val="18"/>
      <w:szCs w:val="18"/>
    </w:rPr>
  </w:style>
  <w:style w:type="paragraph" w:styleId="a4">
    <w:name w:val="List Paragraph"/>
    <w:basedOn w:val="a"/>
    <w:uiPriority w:val="34"/>
    <w:qFormat/>
    <w:rsid w:val="00BF1A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gi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Winston Duo Wu</cp:lastModifiedBy>
  <cp:revision>2</cp:revision>
  <dcterms:created xsi:type="dcterms:W3CDTF">2016-12-12T10:29:00Z</dcterms:created>
  <dcterms:modified xsi:type="dcterms:W3CDTF">2016-12-12T10:29:00Z</dcterms:modified>
</cp:coreProperties>
</file>